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6D0AAEA1" w:rsidR="00816B3C" w:rsidRDefault="008E5750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81B07D">
                <wp:simplePos x="0" y="0"/>
                <wp:positionH relativeFrom="margin">
                  <wp:posOffset>-574040</wp:posOffset>
                </wp:positionH>
                <wp:positionV relativeFrom="margin">
                  <wp:posOffset>2827020</wp:posOffset>
                </wp:positionV>
                <wp:extent cx="4713605" cy="453390"/>
                <wp:effectExtent l="0" t="0" r="0" b="381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3B360D3C" w:rsidR="000C3E8E" w:rsidRPr="00003838" w:rsidRDefault="00410C56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Diagram 4P of </w:t>
                            </w:r>
                            <w:r w:rsidR="000F4D04"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the marketing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6" style="position:absolute;left:0;text-align:left;margin-left:-45.2pt;margin-top:222.6pt;width:371.1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" fillcolor="#82bcc3" stroked="f" strokeweight="1pt">
                <v:textbox>
                  <w:txbxContent>
                    <w:p w14:paraId="35C0F4F9" w14:textId="3B360D3C" w:rsidR="000C3E8E" w:rsidRPr="00003838" w:rsidRDefault="00410C56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Diagram 4P of </w:t>
                      </w:r>
                      <w:r w:rsidR="000F4D04"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the marketing mix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D7E3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7D4F7B90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Module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7D4F7B90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Module 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1334D637" w:rsidR="00816B3C" w:rsidRDefault="00816B3C" w:rsidP="00C73C77">
      <w:pPr>
        <w:pStyle w:val="KUSKUS-GreenHeading18pt"/>
      </w:pP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745EF838" w:rsidR="005D7E3D" w:rsidRPr="008E5750" w:rsidRDefault="00410C56" w:rsidP="009A28F5">
      <w:pPr>
        <w:pStyle w:val="KUSKUS-GreenHeading18pt"/>
        <w:ind w:left="0"/>
        <w:jc w:val="center"/>
      </w:pPr>
      <w:r w:rsidRPr="008E5750">
        <w:t>The 4Ps of the Marketing mix</w:t>
      </w:r>
    </w:p>
    <w:p w14:paraId="0F4BFDA0" w14:textId="3328C33D" w:rsidR="00410C56" w:rsidRPr="00410C56" w:rsidRDefault="00410C56" w:rsidP="00410C56">
      <w:pPr>
        <w:pStyle w:val="KUSKUS-GreenHeading18pt"/>
        <w:ind w:left="0"/>
        <w:jc w:val="center"/>
        <w:rPr>
          <w:sz w:val="4"/>
          <w:szCs w:val="4"/>
          <w:lang w:val="fr-FR"/>
        </w:rPr>
      </w:pPr>
      <w:r>
        <w:rPr>
          <w:b w:val="0"/>
          <w:bCs/>
          <w:noProof/>
        </w:rPr>
        <w:drawing>
          <wp:inline distT="0" distB="0" distL="0" distR="0" wp14:anchorId="7FE4A3CB" wp14:editId="49499B99">
            <wp:extent cx="3990960" cy="3238560"/>
            <wp:effectExtent l="0" t="0" r="0" b="0"/>
            <wp:docPr id="5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60" cy="323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EBC4" w14:textId="17FE26FC" w:rsidR="00C73C77" w:rsidRPr="008E5750" w:rsidRDefault="00410C56" w:rsidP="005D7E3D">
      <w:pPr>
        <w:pStyle w:val="KUSKUS-GreenHeading18pt"/>
        <w:ind w:left="0"/>
      </w:pPr>
      <w:r w:rsidRPr="008E5750">
        <w:t>The 4Ps of marketing mix: examples</w:t>
      </w:r>
    </w:p>
    <w:p w14:paraId="4CA6EDEB" w14:textId="77777777" w:rsidR="00410C56" w:rsidRPr="008E5750" w:rsidRDefault="00410C56" w:rsidP="00410C56">
      <w:pPr>
        <w:pStyle w:val="Textbody"/>
        <w:rPr>
          <w:rFonts w:ascii="Calibri" w:hAnsi="Calibri" w:cs="Calibri"/>
          <w:lang w:val="en-US"/>
        </w:rPr>
      </w:pPr>
      <w:r w:rsidRPr="008E5750">
        <w:rPr>
          <w:rStyle w:val="StrongEmphasis"/>
          <w:rFonts w:ascii="Calibri" w:hAnsi="Calibri" w:cs="Calibri"/>
          <w:lang w:val="en-US"/>
        </w:rPr>
        <w:t>Here is an example of a marketing mix for the Chanel brand (perfumes) :</w:t>
      </w:r>
    </w:p>
    <w:p w14:paraId="3B023EBE" w14:textId="77777777" w:rsidR="00410C56" w:rsidRPr="003123EF" w:rsidRDefault="00410C56" w:rsidP="00410C56">
      <w:pPr>
        <w:pStyle w:val="Textbody"/>
        <w:numPr>
          <w:ilvl w:val="0"/>
          <w:numId w:val="8"/>
        </w:numPr>
        <w:spacing w:after="0"/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Target: </w:t>
      </w:r>
      <w:r w:rsidRPr="003123EF">
        <w:rPr>
          <w:rFonts w:ascii="Calibri" w:hAnsi="Calibri" w:cs="Calibri"/>
          <w:lang w:val="en-US"/>
        </w:rPr>
        <w:t>men and women aged 30 and over with above-average incomes</w:t>
      </w:r>
    </w:p>
    <w:p w14:paraId="602DC7DA" w14:textId="77777777" w:rsidR="00410C56" w:rsidRPr="003123EF" w:rsidRDefault="00410C56" w:rsidP="00410C56">
      <w:pPr>
        <w:pStyle w:val="Textbody"/>
        <w:numPr>
          <w:ilvl w:val="0"/>
          <w:numId w:val="8"/>
        </w:numPr>
        <w:spacing w:after="0"/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Product: </w:t>
      </w:r>
      <w:r w:rsidRPr="003123EF">
        <w:rPr>
          <w:rFonts w:ascii="Calibri" w:hAnsi="Calibri" w:cs="Calibri"/>
          <w:lang w:val="en-US"/>
        </w:rPr>
        <w:t>high quality, know-how, fashion and innovation</w:t>
      </w:r>
    </w:p>
    <w:p w14:paraId="5758E550" w14:textId="77777777" w:rsidR="00410C56" w:rsidRPr="00410C56" w:rsidRDefault="00410C56" w:rsidP="00410C56">
      <w:pPr>
        <w:pStyle w:val="Textbody"/>
        <w:numPr>
          <w:ilvl w:val="0"/>
          <w:numId w:val="8"/>
        </w:numPr>
        <w:spacing w:after="0"/>
        <w:rPr>
          <w:rFonts w:ascii="Calibri" w:hAnsi="Calibri" w:cs="Calibri"/>
        </w:rPr>
      </w:pPr>
      <w:r w:rsidRPr="00410C56">
        <w:rPr>
          <w:rStyle w:val="StrongEmphasis"/>
          <w:rFonts w:ascii="Calibri" w:hAnsi="Calibri" w:cs="Calibri"/>
        </w:rPr>
        <w:t xml:space="preserve">Price: </w:t>
      </w:r>
      <w:r w:rsidRPr="00410C56">
        <w:rPr>
          <w:rFonts w:ascii="Calibri" w:hAnsi="Calibri" w:cs="Calibri"/>
        </w:rPr>
        <w:t>skimming policy</w:t>
      </w:r>
    </w:p>
    <w:p w14:paraId="08621637" w14:textId="77777777" w:rsidR="00410C56" w:rsidRPr="003123EF" w:rsidRDefault="00410C56" w:rsidP="00410C56">
      <w:pPr>
        <w:pStyle w:val="Textbody"/>
        <w:numPr>
          <w:ilvl w:val="0"/>
          <w:numId w:val="8"/>
        </w:numPr>
        <w:spacing w:after="0"/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Promotion: </w:t>
      </w:r>
      <w:r w:rsidRPr="003123EF">
        <w:rPr>
          <w:rFonts w:ascii="Calibri" w:hAnsi="Calibri" w:cs="Calibri"/>
          <w:lang w:val="en-US"/>
        </w:rPr>
        <w:t>targeted women's magazines, targeted poster advertising, POS advertising</w:t>
      </w:r>
    </w:p>
    <w:p w14:paraId="35FB01E4" w14:textId="77777777" w:rsidR="00410C56" w:rsidRPr="003123EF" w:rsidRDefault="00410C56" w:rsidP="00410C56">
      <w:pPr>
        <w:pStyle w:val="Textbody"/>
        <w:numPr>
          <w:ilvl w:val="0"/>
          <w:numId w:val="8"/>
        </w:numPr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Distribution: </w:t>
      </w:r>
      <w:r w:rsidRPr="003123EF">
        <w:rPr>
          <w:rFonts w:ascii="Calibri" w:hAnsi="Calibri" w:cs="Calibri"/>
          <w:lang w:val="en-US"/>
        </w:rPr>
        <w:t>selective distribution strategy (traditional network of city centre perfumeries)</w:t>
      </w:r>
    </w:p>
    <w:p w14:paraId="79844D5C" w14:textId="77777777" w:rsidR="00410C56" w:rsidRPr="003123EF" w:rsidRDefault="00410C56" w:rsidP="00410C56">
      <w:pPr>
        <w:pStyle w:val="Textbody"/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>Here is another example of marketing mix for Ryanair (airline company) :</w:t>
      </w:r>
    </w:p>
    <w:p w14:paraId="6398B1D7" w14:textId="77777777" w:rsidR="00410C56" w:rsidRPr="003123EF" w:rsidRDefault="00410C56" w:rsidP="00410C56">
      <w:pPr>
        <w:pStyle w:val="Textbody"/>
        <w:numPr>
          <w:ilvl w:val="0"/>
          <w:numId w:val="9"/>
        </w:numPr>
        <w:spacing w:after="0"/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Target: </w:t>
      </w:r>
      <w:r w:rsidRPr="003123EF">
        <w:rPr>
          <w:rFonts w:ascii="Calibri" w:hAnsi="Calibri" w:cs="Calibri"/>
          <w:lang w:val="en-US"/>
        </w:rPr>
        <w:t>all travellers within Europe or to countries close to Europe.</w:t>
      </w:r>
    </w:p>
    <w:p w14:paraId="73EB62D7" w14:textId="77777777" w:rsidR="00410C56" w:rsidRPr="003123EF" w:rsidRDefault="00410C56" w:rsidP="00410C56">
      <w:pPr>
        <w:pStyle w:val="Textbody"/>
        <w:numPr>
          <w:ilvl w:val="0"/>
          <w:numId w:val="9"/>
        </w:numPr>
        <w:spacing w:after="0"/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Product: </w:t>
      </w:r>
      <w:r w:rsidRPr="003123EF">
        <w:rPr>
          <w:rFonts w:ascii="Calibri" w:hAnsi="Calibri" w:cs="Calibri"/>
          <w:lang w:val="en-US"/>
        </w:rPr>
        <w:t>uniform (no comfort class). Numerous additional services, optional and paying</w:t>
      </w:r>
    </w:p>
    <w:p w14:paraId="283BB4DD" w14:textId="77777777" w:rsidR="00410C56" w:rsidRPr="00410C56" w:rsidRDefault="00410C56" w:rsidP="00410C56">
      <w:pPr>
        <w:pStyle w:val="Textbody"/>
        <w:numPr>
          <w:ilvl w:val="0"/>
          <w:numId w:val="9"/>
        </w:numPr>
        <w:spacing w:after="0"/>
        <w:rPr>
          <w:rFonts w:ascii="Calibri" w:hAnsi="Calibri" w:cs="Calibri"/>
        </w:rPr>
      </w:pPr>
      <w:r w:rsidRPr="00410C56">
        <w:rPr>
          <w:rStyle w:val="StrongEmphasis"/>
          <w:rFonts w:ascii="Calibri" w:hAnsi="Calibri" w:cs="Calibri"/>
        </w:rPr>
        <w:t xml:space="preserve">Price: </w:t>
      </w:r>
      <w:r w:rsidRPr="00410C56">
        <w:rPr>
          <w:rFonts w:ascii="Calibri" w:hAnsi="Calibri" w:cs="Calibri"/>
        </w:rPr>
        <w:t>aggressive penetration policy</w:t>
      </w:r>
    </w:p>
    <w:p w14:paraId="15964559" w14:textId="77777777" w:rsidR="00410C56" w:rsidRPr="003123EF" w:rsidRDefault="00410C56" w:rsidP="00410C56">
      <w:pPr>
        <w:pStyle w:val="Textbody"/>
        <w:numPr>
          <w:ilvl w:val="0"/>
          <w:numId w:val="9"/>
        </w:numPr>
        <w:spacing w:after="0"/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Promotion: </w:t>
      </w:r>
      <w:r w:rsidRPr="003123EF">
        <w:rPr>
          <w:rFonts w:ascii="Calibri" w:hAnsi="Calibri" w:cs="Calibri"/>
          <w:lang w:val="en-US"/>
        </w:rPr>
        <w:t>mass communication through mainstream media</w:t>
      </w:r>
    </w:p>
    <w:p w14:paraId="40EF309D" w14:textId="77777777" w:rsidR="00410C56" w:rsidRPr="003123EF" w:rsidRDefault="00410C56" w:rsidP="00410C56">
      <w:pPr>
        <w:pStyle w:val="Textbody"/>
        <w:numPr>
          <w:ilvl w:val="0"/>
          <w:numId w:val="9"/>
        </w:numPr>
        <w:rPr>
          <w:rFonts w:ascii="Calibri" w:hAnsi="Calibri" w:cs="Calibri"/>
          <w:lang w:val="en-US"/>
        </w:rPr>
      </w:pPr>
      <w:r w:rsidRPr="003123EF">
        <w:rPr>
          <w:rStyle w:val="StrongEmphasis"/>
          <w:rFonts w:ascii="Calibri" w:hAnsi="Calibri" w:cs="Calibri"/>
          <w:lang w:val="en-US"/>
        </w:rPr>
        <w:t xml:space="preserve">Distribution: </w:t>
      </w:r>
      <w:r w:rsidRPr="003123EF">
        <w:rPr>
          <w:rFonts w:ascii="Calibri" w:hAnsi="Calibri" w:cs="Calibri"/>
          <w:lang w:val="en-US"/>
        </w:rPr>
        <w:t>sale on own website only.</w:t>
      </w:r>
    </w:p>
    <w:p w14:paraId="56DA62E6" w14:textId="77777777" w:rsidR="00E42640" w:rsidRPr="003123EF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rFonts w:cs="Calibri"/>
          <w:b/>
          <w:bCs/>
        </w:rPr>
      </w:pPr>
      <w:r w:rsidRPr="003123EF">
        <w:rPr>
          <w:rFonts w:cs="Calibri"/>
          <w:b/>
          <w:bCs/>
        </w:rPr>
        <w:t xml:space="preserve">Delivery times: </w:t>
      </w:r>
      <w:r w:rsidRPr="003123EF">
        <w:rPr>
          <w:rFonts w:cs="Calibri"/>
        </w:rPr>
        <w:t xml:space="preserve">What delivery times do I offer? What are the delivery terms? </w:t>
      </w:r>
    </w:p>
    <w:p w14:paraId="32FD4860" w14:textId="77777777" w:rsidR="00E42640" w:rsidRPr="003123EF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rFonts w:cs="Calibri"/>
          <w:b/>
          <w:bCs/>
        </w:rPr>
      </w:pPr>
      <w:r w:rsidRPr="003123EF">
        <w:rPr>
          <w:rFonts w:cs="Calibri"/>
          <w:b/>
          <w:bCs/>
        </w:rPr>
        <w:t xml:space="preserve">The target: </w:t>
      </w:r>
      <w:r w:rsidRPr="003123EF">
        <w:rPr>
          <w:rFonts w:cs="Calibri"/>
        </w:rPr>
        <w:t>Who is my service for?</w:t>
      </w:r>
    </w:p>
    <w:p w14:paraId="7BD000F5" w14:textId="13E0FE7B" w:rsidR="00E42640" w:rsidRPr="003123EF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</w:rPr>
      </w:pPr>
      <w:r w:rsidRPr="003123EF">
        <w:rPr>
          <w:rFonts w:cs="Calibri"/>
          <w:b/>
          <w:bCs/>
        </w:rPr>
        <w:t xml:space="preserve">References and achievements: </w:t>
      </w:r>
      <w:r w:rsidRPr="003123EF">
        <w:rPr>
          <w:rFonts w:cs="Calibri"/>
        </w:rPr>
        <w:t>photos, articles, tastings..</w:t>
      </w:r>
      <w:r w:rsidRPr="003123EF">
        <w:t>.</w:t>
      </w:r>
    </w:p>
    <w:p w14:paraId="71A02FD1" w14:textId="5242548E" w:rsidR="00E25643" w:rsidRDefault="00E25643">
      <w:pPr>
        <w:rPr>
          <w:color w:val="ED368E"/>
        </w:rPr>
      </w:pPr>
    </w:p>
    <w:p w14:paraId="55B2B83B" w14:textId="77777777" w:rsidR="003123EF" w:rsidRPr="003123EF" w:rsidRDefault="003123EF">
      <w:pPr>
        <w:rPr>
          <w:color w:val="ED368E"/>
        </w:rPr>
      </w:pPr>
    </w:p>
    <w:p w14:paraId="2657D891" w14:textId="4ACF6222" w:rsidR="00410C56" w:rsidRPr="003123EF" w:rsidRDefault="00410C56" w:rsidP="00410C56">
      <w:pPr>
        <w:pStyle w:val="KUSKUS-GreenHeading18pt"/>
        <w:ind w:left="0"/>
      </w:pPr>
      <w:r w:rsidRPr="003123EF">
        <w:lastRenderedPageBreak/>
        <w:t>The 4Ps are increasingly challenged by the 4Cs</w:t>
      </w:r>
    </w:p>
    <w:p w14:paraId="11C41931" w14:textId="77777777" w:rsidR="00410C56" w:rsidRPr="003123EF" w:rsidRDefault="00410C56" w:rsidP="00410C56">
      <w:pPr>
        <w:pStyle w:val="Textbody"/>
        <w:rPr>
          <w:rFonts w:ascii="Calibri" w:hAnsi="Calibri" w:cs="Calibri"/>
          <w:sz w:val="22"/>
          <w:szCs w:val="22"/>
          <w:lang w:val="en-US"/>
        </w:rPr>
      </w:pPr>
      <w:r w:rsidRPr="003123EF">
        <w:rPr>
          <w:rFonts w:ascii="Calibri" w:hAnsi="Calibri" w:cs="Calibri"/>
          <w:sz w:val="22"/>
          <w:szCs w:val="22"/>
          <w:lang w:val="en-US"/>
        </w:rPr>
        <w:t xml:space="preserve">With the evolution of marketing and modes of consumption, the theory of the 4 P's is increasingly challenged by the theory of the </w:t>
      </w:r>
      <w:r w:rsidRPr="003123EF">
        <w:rPr>
          <w:rStyle w:val="StrongEmphasis"/>
          <w:rFonts w:ascii="Calibri" w:hAnsi="Calibri" w:cs="Calibri"/>
          <w:sz w:val="22"/>
          <w:szCs w:val="22"/>
          <w:lang w:val="en-US"/>
        </w:rPr>
        <w:t>4 C's: Consumer, Cost, Convenience, Communication :</w:t>
      </w:r>
    </w:p>
    <w:p w14:paraId="2B0717F6" w14:textId="77777777" w:rsidR="00410C56" w:rsidRPr="003123EF" w:rsidRDefault="00410C56" w:rsidP="00410C56">
      <w:pPr>
        <w:pStyle w:val="Textbody"/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  <w:lang w:val="en-US"/>
        </w:rPr>
      </w:pPr>
      <w:r w:rsidRPr="003123EF">
        <w:rPr>
          <w:rFonts w:ascii="Calibri" w:hAnsi="Calibri" w:cs="Calibri"/>
          <w:sz w:val="22"/>
          <w:szCs w:val="22"/>
          <w:lang w:val="en-US"/>
        </w:rPr>
        <w:t xml:space="preserve">The </w:t>
      </w:r>
      <w:r w:rsidRPr="003123EF">
        <w:rPr>
          <w:rStyle w:val="StrongEmphasis"/>
          <w:rFonts w:ascii="Calibri" w:hAnsi="Calibri" w:cs="Calibri"/>
          <w:sz w:val="22"/>
          <w:szCs w:val="22"/>
          <w:lang w:val="en-US"/>
        </w:rPr>
        <w:t xml:space="preserve">Product is replaced by the Consumer: </w:t>
      </w:r>
      <w:r w:rsidRPr="003123EF">
        <w:rPr>
          <w:rFonts w:ascii="Calibri" w:hAnsi="Calibri" w:cs="Calibri"/>
          <w:sz w:val="22"/>
          <w:szCs w:val="22"/>
          <w:lang w:val="en-US"/>
        </w:rPr>
        <w:t>thinking is increasingly focused on the desires, behaviour and expectations of the customer. The product is increasingly becoming a concept rather than an object with a primary utility.</w:t>
      </w:r>
    </w:p>
    <w:p w14:paraId="4A2F03D2" w14:textId="77777777" w:rsidR="00410C56" w:rsidRPr="003123EF" w:rsidRDefault="00410C56" w:rsidP="00410C56">
      <w:pPr>
        <w:pStyle w:val="Textbody"/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  <w:lang w:val="en-US"/>
        </w:rPr>
      </w:pPr>
      <w:r w:rsidRPr="003123EF">
        <w:rPr>
          <w:rStyle w:val="StrongEmphasis"/>
          <w:rFonts w:ascii="Calibri" w:hAnsi="Calibri" w:cs="Calibri"/>
          <w:sz w:val="22"/>
          <w:szCs w:val="22"/>
          <w:lang w:val="en-US"/>
        </w:rPr>
        <w:t xml:space="preserve">Price is replaced by Cost: </w:t>
      </w:r>
      <w:r w:rsidRPr="003123EF">
        <w:rPr>
          <w:rFonts w:ascii="Calibri" w:hAnsi="Calibri" w:cs="Calibri"/>
          <w:sz w:val="22"/>
          <w:szCs w:val="22"/>
          <w:lang w:val="en-US"/>
        </w:rPr>
        <w:t>the client sees the acquisition as a personal cost, without necessarily referring to the prices of the competition,</w:t>
      </w:r>
    </w:p>
    <w:p w14:paraId="08B265C3" w14:textId="77777777" w:rsidR="00410C56" w:rsidRPr="003123EF" w:rsidRDefault="00410C56" w:rsidP="00410C56">
      <w:pPr>
        <w:pStyle w:val="Textbody"/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  <w:lang w:val="en-US"/>
        </w:rPr>
      </w:pPr>
      <w:r w:rsidRPr="003123EF">
        <w:rPr>
          <w:rStyle w:val="StrongEmphasis"/>
          <w:rFonts w:ascii="Calibri" w:hAnsi="Calibri" w:cs="Calibri"/>
          <w:sz w:val="22"/>
          <w:szCs w:val="22"/>
          <w:lang w:val="en-US"/>
        </w:rPr>
        <w:t xml:space="preserve">Distribution is replaced by Convenience of purchase: </w:t>
      </w:r>
      <w:r w:rsidRPr="003123EF">
        <w:rPr>
          <w:rFonts w:ascii="Calibri" w:hAnsi="Calibri" w:cs="Calibri"/>
          <w:sz w:val="22"/>
          <w:szCs w:val="22"/>
          <w:lang w:val="en-US"/>
        </w:rPr>
        <w:t>the customer is looking for the least possible constraints to acquire and dispose of the product; he is ready to leave the traditional consumption networks to make his life easier,</w:t>
      </w:r>
    </w:p>
    <w:p w14:paraId="3EF68E7B" w14:textId="77777777" w:rsidR="00410C56" w:rsidRPr="003123EF" w:rsidRDefault="00410C56" w:rsidP="00410C56">
      <w:pPr>
        <w:pStyle w:val="Textbody"/>
        <w:numPr>
          <w:ilvl w:val="0"/>
          <w:numId w:val="10"/>
        </w:numPr>
        <w:rPr>
          <w:rFonts w:ascii="Calibri" w:hAnsi="Calibri" w:cs="Calibri"/>
          <w:sz w:val="22"/>
          <w:szCs w:val="22"/>
          <w:lang w:val="en-US"/>
        </w:rPr>
      </w:pPr>
      <w:r w:rsidRPr="003123EF">
        <w:rPr>
          <w:rStyle w:val="StrongEmphasis"/>
          <w:rFonts w:ascii="Calibri" w:hAnsi="Calibri" w:cs="Calibri"/>
          <w:sz w:val="22"/>
          <w:szCs w:val="22"/>
          <w:lang w:val="en-US"/>
        </w:rPr>
        <w:t xml:space="preserve">Promotion is replaced by Communication: </w:t>
      </w:r>
      <w:r w:rsidRPr="003123EF">
        <w:rPr>
          <w:rFonts w:ascii="Calibri" w:hAnsi="Calibri" w:cs="Calibri"/>
          <w:sz w:val="22"/>
          <w:szCs w:val="22"/>
          <w:lang w:val="en-US"/>
        </w:rPr>
        <w:t>traditional promotion policies must be abandoned for multi-channel communication strategies in order to establish a permanent dialogue with the client.</w:t>
      </w:r>
    </w:p>
    <w:p w14:paraId="10F49350" w14:textId="77777777" w:rsidR="00410C56" w:rsidRPr="003123EF" w:rsidRDefault="00410C56" w:rsidP="00410C56">
      <w:pPr>
        <w:pStyle w:val="KUSKUS-GreenHeading18pt"/>
        <w:ind w:left="0"/>
        <w:rPr>
          <w:rFonts w:cs="Calibri"/>
          <w:sz w:val="32"/>
          <w:szCs w:val="32"/>
        </w:rPr>
      </w:pPr>
    </w:p>
    <w:p w14:paraId="09874B13" w14:textId="77777777" w:rsidR="00410C56" w:rsidRPr="003123EF" w:rsidRDefault="00410C56">
      <w:pPr>
        <w:rPr>
          <w:color w:val="ED368E"/>
        </w:rPr>
      </w:pPr>
    </w:p>
    <w:sectPr w:rsidR="00410C56" w:rsidRPr="003123EF" w:rsidSect="00A70378">
      <w:headerReference w:type="even" r:id="rId15"/>
      <w:headerReference w:type="default" r:id="rId16"/>
      <w:footerReference w:type="default" r:id="rId17"/>
      <w:headerReference w:type="first" r:id="rId18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66117" w14:textId="77777777" w:rsidR="008227F2" w:rsidRDefault="008227F2" w:rsidP="00E20391">
      <w:r>
        <w:separator/>
      </w:r>
    </w:p>
  </w:endnote>
  <w:endnote w:type="continuationSeparator" w:id="0">
    <w:p w14:paraId="0A4DA1D4" w14:textId="77777777" w:rsidR="008227F2" w:rsidRDefault="008227F2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oto Sans CJK SC"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3123EF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eastAsia="fr-FR"/>
      </w:rPr>
    </w:pPr>
    <w:r w:rsidRPr="003123EF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eastAsia="fr-FR"/>
      </w:rPr>
      <w:t>"The support provided by the European Commission for the production of this publication does not constitute an endorsement of its contents, which reflects the views only of the authors; the Commission cannot be held responsible for any use which may be made of the information contained therein.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24E3A" w14:textId="77777777" w:rsidR="008227F2" w:rsidRDefault="008227F2" w:rsidP="00E20391">
      <w:r>
        <w:separator/>
      </w:r>
    </w:p>
  </w:footnote>
  <w:footnote w:type="continuationSeparator" w:id="0">
    <w:p w14:paraId="7CF6E379" w14:textId="77777777" w:rsidR="008227F2" w:rsidRDefault="008227F2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8227F2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8227F2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8227F2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2C57153"/>
    <w:multiLevelType w:val="multilevel"/>
    <w:tmpl w:val="AEBC028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5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573678A7"/>
    <w:multiLevelType w:val="multilevel"/>
    <w:tmpl w:val="078CE66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 w15:restartNumberingAfterBreak="0">
    <w:nsid w:val="60001D8A"/>
    <w:multiLevelType w:val="multilevel"/>
    <w:tmpl w:val="DDA6CE1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9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gutterAtTop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0F4D04"/>
    <w:rsid w:val="00103BED"/>
    <w:rsid w:val="00135E30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123EF"/>
    <w:rsid w:val="00326EB2"/>
    <w:rsid w:val="00340DB1"/>
    <w:rsid w:val="0035738B"/>
    <w:rsid w:val="00381C07"/>
    <w:rsid w:val="003B7C06"/>
    <w:rsid w:val="003E0E89"/>
    <w:rsid w:val="003E61CF"/>
    <w:rsid w:val="00410C56"/>
    <w:rsid w:val="00421BED"/>
    <w:rsid w:val="00436DA6"/>
    <w:rsid w:val="00457EB6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27F2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5750"/>
    <w:rsid w:val="008E7B07"/>
    <w:rsid w:val="008F620A"/>
    <w:rsid w:val="0090521A"/>
    <w:rsid w:val="009152FF"/>
    <w:rsid w:val="00920A2B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92D57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  <w:style w:type="paragraph" w:customStyle="1" w:styleId="Textbody">
    <w:name w:val="Text body"/>
    <w:basedOn w:val="Normal"/>
    <w:rsid w:val="00410C56"/>
    <w:pPr>
      <w:widowControl/>
      <w:suppressAutoHyphens/>
      <w:autoSpaceDN w:val="0"/>
      <w:spacing w:after="140" w:line="276" w:lineRule="auto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val="fr-FR" w:eastAsia="zh-CN" w:bidi="hi-IN"/>
    </w:rPr>
  </w:style>
  <w:style w:type="character" w:customStyle="1" w:styleId="StrongEmphasis">
    <w:name w:val="Strong Emphasis"/>
    <w:rsid w:val="00410C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11</cp:revision>
  <cp:lastPrinted>2017-11-27T12:19:00Z</cp:lastPrinted>
  <dcterms:created xsi:type="dcterms:W3CDTF">2019-04-15T19:00:00Z</dcterms:created>
  <dcterms:modified xsi:type="dcterms:W3CDTF">2021-02-16T14:10:00Z</dcterms:modified>
</cp:coreProperties>
</file>